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06" w:type="dxa"/>
        <w:tblInd w:w="-572" w:type="dxa"/>
        <w:tblCellMar>
          <w:top w:w="45" w:type="dxa"/>
          <w:bottom w:w="45" w:type="dxa"/>
        </w:tblCellMar>
        <w:tblLook w:val="04A0" w:firstRow="1" w:lastRow="0" w:firstColumn="1" w:lastColumn="0" w:noHBand="0" w:noVBand="1"/>
      </w:tblPr>
      <w:tblGrid>
        <w:gridCol w:w="1433"/>
        <w:gridCol w:w="2067"/>
        <w:gridCol w:w="3380"/>
        <w:gridCol w:w="3326"/>
      </w:tblGrid>
      <w:tr w:rsidR="00534C61" w:rsidRPr="001E7799" w14:paraId="3B179853" w14:textId="77777777" w:rsidTr="0C7EDFEF">
        <w:tc>
          <w:tcPr>
            <w:tcW w:w="3500" w:type="dxa"/>
            <w:gridSpan w:val="2"/>
            <w:shd w:val="clear" w:color="auto" w:fill="244D33"/>
          </w:tcPr>
          <w:p w14:paraId="31E4CB1B" w14:textId="453D6CA2" w:rsidR="0082415E" w:rsidRPr="00522A06" w:rsidRDefault="00411B45" w:rsidP="0C7EDFEF">
            <w:pPr>
              <w:rPr>
                <w:rFonts w:ascii="AlternateGotNo3D" w:hAnsi="AlternateGotNo3D" w:cs="Poppins Light"/>
                <w:color w:val="FFFFFF" w:themeColor="background1"/>
                <w:sz w:val="32"/>
                <w:szCs w:val="32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JOB TITLE</w:t>
            </w:r>
          </w:p>
        </w:tc>
        <w:tc>
          <w:tcPr>
            <w:tcW w:w="3380" w:type="dxa"/>
            <w:shd w:val="clear" w:color="auto" w:fill="244D33"/>
          </w:tcPr>
          <w:p w14:paraId="3150AACB" w14:textId="4248DBC5" w:rsidR="0082415E" w:rsidRPr="00522A06" w:rsidRDefault="00411B45" w:rsidP="0C7EDFEF">
            <w:pPr>
              <w:rPr>
                <w:rFonts w:ascii="AlternateGotNo3D" w:hAnsi="AlternateGotNo3D" w:cs="Poppins Light"/>
                <w:color w:val="FFFFFF" w:themeColor="background1"/>
                <w:sz w:val="32"/>
                <w:szCs w:val="32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REPORTS TO</w:t>
            </w:r>
          </w:p>
        </w:tc>
        <w:tc>
          <w:tcPr>
            <w:tcW w:w="3326" w:type="dxa"/>
            <w:shd w:val="clear" w:color="auto" w:fill="244D33"/>
          </w:tcPr>
          <w:p w14:paraId="7EB4FB5E" w14:textId="33E0E8B9" w:rsidR="0082415E" w:rsidRPr="00522A06" w:rsidRDefault="00411B45" w:rsidP="0C7EDFEF">
            <w:pPr>
              <w:rPr>
                <w:rFonts w:ascii="AlternateGotNo3D" w:hAnsi="AlternateGotNo3D" w:cs="Poppins Light"/>
                <w:color w:val="FFFFFF" w:themeColor="background1"/>
                <w:sz w:val="32"/>
                <w:szCs w:val="32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PRIMARY LOCATION</w:t>
            </w:r>
          </w:p>
        </w:tc>
      </w:tr>
      <w:tr w:rsidR="00534C61" w:rsidRPr="00534C61" w14:paraId="249C4433" w14:textId="77777777" w:rsidTr="0C7EDFEF">
        <w:tc>
          <w:tcPr>
            <w:tcW w:w="3500" w:type="dxa"/>
            <w:gridSpan w:val="2"/>
            <w:tcBorders>
              <w:bottom w:val="single" w:sz="4" w:space="0" w:color="auto"/>
            </w:tcBorders>
          </w:tcPr>
          <w:p w14:paraId="4CCB0577" w14:textId="77777777" w:rsidR="00725EDF" w:rsidRPr="00534C61" w:rsidRDefault="00725EDF" w:rsidP="00411B45">
            <w:pPr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</w:pPr>
          </w:p>
          <w:p w14:paraId="58A5D38B" w14:textId="2229EC7E" w:rsidR="00725EDF" w:rsidRPr="00534C61" w:rsidRDefault="0082415E" w:rsidP="0C7EDFEF">
            <w:pPr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</w:pPr>
            <w:r w:rsidRPr="0C7EDFEF"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  <w:t xml:space="preserve">Jobs First Development and Support Worker </w:t>
            </w:r>
            <w:r w:rsidR="00725EDF">
              <w:br/>
            </w:r>
            <w:r w:rsidR="00AD2236" w:rsidRPr="0C7EDFEF"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  <w:t>(</w:t>
            </w:r>
            <w:r w:rsidR="00905234" w:rsidRPr="0C7EDFEF"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  <w:t>Aberdeen</w:t>
            </w:r>
            <w:r w:rsidR="004050E0" w:rsidRPr="0C7EDFEF"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  <w:t>)</w:t>
            </w:r>
          </w:p>
        </w:tc>
        <w:tc>
          <w:tcPr>
            <w:tcW w:w="3380" w:type="dxa"/>
            <w:tcBorders>
              <w:bottom w:val="single" w:sz="4" w:space="0" w:color="auto"/>
            </w:tcBorders>
          </w:tcPr>
          <w:p w14:paraId="08F644AD" w14:textId="77777777" w:rsidR="00725EDF" w:rsidRPr="00534C61" w:rsidRDefault="00725EDF" w:rsidP="00411B45">
            <w:pPr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</w:p>
          <w:p w14:paraId="6CB16059" w14:textId="014D2E4F" w:rsidR="0082415E" w:rsidRPr="00534C61" w:rsidRDefault="00411B45" w:rsidP="00411B45">
            <w:pPr>
              <w:rPr>
                <w:rFonts w:ascii="Poppins SemiBold" w:hAnsi="Poppins SemiBold" w:cs="Poppins SemiBold"/>
                <w:bCs/>
                <w:color w:val="275317" w:themeColor="accent6" w:themeShade="80"/>
              </w:rPr>
            </w:pP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Jobs First</w:t>
            </w: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br/>
            </w:r>
            <w:r w:rsidR="0082415E"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Programme Co-Ordinator</w:t>
            </w:r>
          </w:p>
        </w:tc>
        <w:tc>
          <w:tcPr>
            <w:tcW w:w="3326" w:type="dxa"/>
            <w:tcBorders>
              <w:bottom w:val="single" w:sz="4" w:space="0" w:color="auto"/>
            </w:tcBorders>
          </w:tcPr>
          <w:p w14:paraId="47A20626" w14:textId="77777777" w:rsidR="00725EDF" w:rsidRPr="00534C61" w:rsidRDefault="00725EDF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</w:p>
          <w:p w14:paraId="652D97F7" w14:textId="6AB54842" w:rsidR="0082415E" w:rsidRPr="00534C61" w:rsidRDefault="0082415E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Social Bite</w:t>
            </w:r>
          </w:p>
          <w:p w14:paraId="6BCA3149" w14:textId="6DE48DEB" w:rsidR="0082415E" w:rsidRPr="00534C61" w:rsidRDefault="009F0761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  <w:r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516 Union Street</w:t>
            </w:r>
            <w:r w:rsidR="00411B45"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 xml:space="preserve">, </w:t>
            </w:r>
            <w:r w:rsidR="00522A06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Aberdeen,</w:t>
            </w:r>
            <w:r w:rsidR="00411B45"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br/>
            </w:r>
            <w:r w:rsidR="002E16FF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AB10 1TT</w:t>
            </w:r>
          </w:p>
        </w:tc>
      </w:tr>
      <w:tr w:rsidR="00534C61" w:rsidRPr="00534C61" w14:paraId="2DDF5FAB" w14:textId="77777777" w:rsidTr="0C7EDFEF">
        <w:tc>
          <w:tcPr>
            <w:tcW w:w="10206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9E16D9" w14:textId="77777777" w:rsidR="00411B45" w:rsidRPr="00534C61" w:rsidRDefault="00411B45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Times New Roman" w:hAnsi="Poppins Light" w:cs="Poppins Light"/>
                <w:b/>
                <w:color w:val="275317" w:themeColor="accent6" w:themeShade="80"/>
                <w:lang w:eastAsia="en-GB"/>
              </w:rPr>
            </w:pPr>
          </w:p>
        </w:tc>
      </w:tr>
      <w:tr w:rsidR="00534C61" w:rsidRPr="001E7799" w14:paraId="474BF939" w14:textId="77777777" w:rsidTr="0C7EDFEF">
        <w:tc>
          <w:tcPr>
            <w:tcW w:w="10206" w:type="dxa"/>
            <w:gridSpan w:val="4"/>
            <w:tcBorders>
              <w:top w:val="single" w:sz="4" w:space="0" w:color="FFFFFF" w:themeColor="background1"/>
            </w:tcBorders>
            <w:shd w:val="clear" w:color="auto" w:fill="244D33"/>
          </w:tcPr>
          <w:p w14:paraId="0B93C9D0" w14:textId="1282188E" w:rsidR="0082415E" w:rsidRPr="002E16FF" w:rsidRDefault="0082415E" w:rsidP="00411B45">
            <w:pPr>
              <w:rPr>
                <w:rFonts w:ascii="Poppins Light" w:hAnsi="Poppins Light" w:cs="Poppins Light"/>
                <w:color w:val="FFFFFF" w:themeColor="background1"/>
              </w:rPr>
            </w:pPr>
            <w:r w:rsidRPr="0C7EDFEF">
              <w:rPr>
                <w:rFonts w:ascii="AlternateGotNo3D" w:hAnsi="AlternateGotNo3D" w:cs="Poppins Light"/>
                <w:color w:val="FFFFFF" w:themeColor="background1"/>
                <w:sz w:val="32"/>
                <w:szCs w:val="32"/>
              </w:rPr>
              <w:t>PURPOSE</w:t>
            </w:r>
            <w:r w:rsidRPr="0C7EDFEF">
              <w:rPr>
                <w:rFonts w:ascii="Poppins Light" w:hAnsi="Poppins Light" w:cs="Poppins Light"/>
                <w:color w:val="FFFFFF" w:themeColor="background1"/>
                <w:sz w:val="24"/>
                <w:szCs w:val="24"/>
              </w:rPr>
              <w:t xml:space="preserve"> </w:t>
            </w:r>
            <w:r w:rsidRPr="0C7EDFEF">
              <w:rPr>
                <w:rFonts w:ascii="Poppins Light" w:hAnsi="Poppins Light" w:cs="Poppins Light"/>
                <w:color w:val="FFFFFF" w:themeColor="background1"/>
              </w:rPr>
              <w:t>(Why the role exists)</w:t>
            </w:r>
          </w:p>
        </w:tc>
      </w:tr>
      <w:tr w:rsidR="00534C61" w:rsidRPr="00534C61" w14:paraId="5E39F4EB" w14:textId="77777777" w:rsidTr="0C7EDFEF">
        <w:tc>
          <w:tcPr>
            <w:tcW w:w="10206" w:type="dxa"/>
            <w:gridSpan w:val="4"/>
            <w:tcBorders>
              <w:bottom w:val="single" w:sz="4" w:space="0" w:color="auto"/>
            </w:tcBorders>
          </w:tcPr>
          <w:p w14:paraId="73609608" w14:textId="717EC79F" w:rsidR="009B5FF3" w:rsidRPr="00534C61" w:rsidRDefault="00AD2236" w:rsidP="0C7EDFEF">
            <w:pPr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</w:pP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To work alongside Programme Co-Ordinator to successfully deliver Social Bite’s Jobs First Programme for </w:t>
            </w:r>
            <w:r w:rsidR="002E6C2F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y</w:t>
            </w:r>
            <w:r w:rsidR="00A3007E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oung P</w:t>
            </w: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eople affected by homelessness</w:t>
            </w:r>
            <w:r w:rsidR="00A3007E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 in Aberdeen.</w:t>
            </w: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 To support people in work. To build on an </w:t>
            </w:r>
            <w:r w:rsidR="00A3007E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existing relationship</w:t>
            </w:r>
            <w:r w:rsidR="00DE71D0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 with leading employer partners and charity partners. </w:t>
            </w:r>
          </w:p>
          <w:p w14:paraId="16089B37" w14:textId="77777777" w:rsidR="009A74BD" w:rsidRPr="00534C61" w:rsidRDefault="0082415E" w:rsidP="009A74BD">
            <w:pPr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</w:pPr>
            <w:r w:rsidRPr="00534C61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br/>
            </w:r>
            <w:r w:rsidR="009A74BD" w:rsidRPr="00534C61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>Successful applicants will be required to join the PVG Scheme or be an existing member.</w:t>
            </w:r>
          </w:p>
          <w:p w14:paraId="52D3F12D" w14:textId="77777777" w:rsidR="009A74BD" w:rsidRPr="00534C61" w:rsidRDefault="009A74BD" w:rsidP="009A74BD">
            <w:pPr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</w:pPr>
          </w:p>
          <w:p w14:paraId="7F993FCF" w14:textId="526320FC" w:rsidR="00725EDF" w:rsidRPr="00534C61" w:rsidRDefault="009B5FF3" w:rsidP="0C7EDFEF">
            <w:pPr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</w:pPr>
            <w:r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>This role involves a considerable amount of travel</w:t>
            </w:r>
            <w:r w:rsidR="00DE71D0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 xml:space="preserve">. </w:t>
            </w:r>
            <w:r w:rsidR="004E3341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 xml:space="preserve">Please </w:t>
            </w:r>
            <w:r w:rsidR="00D11364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>note</w:t>
            </w:r>
            <w:r w:rsidR="004E3341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 xml:space="preserve"> that you will be expected to travel </w:t>
            </w:r>
            <w:r w:rsidR="004334C2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>across various Social Bite</w:t>
            </w:r>
            <w:r w:rsidR="6C80AA33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 xml:space="preserve"> </w:t>
            </w:r>
            <w:r w:rsidR="7B383016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>locations and</w:t>
            </w:r>
            <w:r w:rsidR="004334C2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 xml:space="preserve"> employer partner locations. </w:t>
            </w:r>
            <w:r w:rsidR="004E1763" w:rsidRPr="0C7EDFEF">
              <w:rPr>
                <w:rFonts w:ascii="Poppins Light" w:eastAsia="Times New Roman" w:hAnsi="Poppins Light" w:cs="Poppins Light"/>
                <w:b/>
                <w:bCs/>
                <w:i/>
                <w:iCs/>
                <w:color w:val="275317" w:themeColor="accent6" w:themeShade="80"/>
                <w:lang w:eastAsia="en-GB"/>
              </w:rPr>
              <w:t xml:space="preserve"> </w:t>
            </w:r>
          </w:p>
        </w:tc>
      </w:tr>
      <w:tr w:rsidR="00534C61" w:rsidRPr="00534C61" w14:paraId="155F2F9D" w14:textId="77777777" w:rsidTr="0C7EDFEF">
        <w:tc>
          <w:tcPr>
            <w:tcW w:w="10206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4A28EF" w14:textId="77777777" w:rsidR="0082415E" w:rsidRPr="00534C61" w:rsidRDefault="0082415E" w:rsidP="00411B45">
            <w:pPr>
              <w:rPr>
                <w:rFonts w:ascii="Poppins Light" w:hAnsi="Poppins Light" w:cs="Poppins Light"/>
                <w:color w:val="275317" w:themeColor="accent6" w:themeShade="80"/>
              </w:rPr>
            </w:pPr>
          </w:p>
        </w:tc>
      </w:tr>
      <w:tr w:rsidR="00534C61" w:rsidRPr="001E7799" w14:paraId="7BE73BFC" w14:textId="77777777" w:rsidTr="0C7EDFEF">
        <w:tc>
          <w:tcPr>
            <w:tcW w:w="10206" w:type="dxa"/>
            <w:gridSpan w:val="4"/>
            <w:tcBorders>
              <w:top w:val="single" w:sz="4" w:space="0" w:color="FFFFFF" w:themeColor="background1"/>
            </w:tcBorders>
            <w:shd w:val="clear" w:color="auto" w:fill="244D33"/>
          </w:tcPr>
          <w:p w14:paraId="735A3F2B" w14:textId="3137C57D" w:rsidR="0082415E" w:rsidRPr="00522A06" w:rsidRDefault="0082415E" w:rsidP="0C7EDFEF">
            <w:pPr>
              <w:rPr>
                <w:rFonts w:ascii="AlternateGotNo3D" w:hAnsi="AlternateGotNo3D" w:cs="Poppins Light"/>
                <w:color w:val="FFFFFF" w:themeColor="background1"/>
                <w:sz w:val="32"/>
                <w:szCs w:val="32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KEY OBJECTIVES</w:t>
            </w:r>
          </w:p>
        </w:tc>
      </w:tr>
      <w:tr w:rsidR="00534C61" w:rsidRPr="00534C61" w14:paraId="09E73D7A" w14:textId="77777777" w:rsidTr="0C7EDFEF">
        <w:tc>
          <w:tcPr>
            <w:tcW w:w="10206" w:type="dxa"/>
            <w:gridSpan w:val="4"/>
          </w:tcPr>
          <w:p w14:paraId="5AB91DB2" w14:textId="1D85EA07" w:rsidR="00AD2236" w:rsidRPr="00534C61" w:rsidRDefault="00AD2236" w:rsidP="0C7EDFE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build positive relationships with 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y</w:t>
            </w:r>
            <w:r w:rsidR="00A3007E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oung P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eople affected by homelessness that will lead to securing work opportunities </w:t>
            </w:r>
            <w:r w:rsidR="51CE6A14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with leading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</w:t>
            </w:r>
            <w:r w:rsidR="6E55D7D2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employer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partner</w:t>
            </w:r>
            <w:r w:rsidR="785395E8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s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</w:t>
            </w:r>
          </w:p>
          <w:p w14:paraId="6CF12496" w14:textId="1EA5C376" w:rsidR="007B14CC" w:rsidRPr="00534C61" w:rsidRDefault="007B14CC" w:rsidP="0C7EDFE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provide comprehensive support </w:t>
            </w:r>
            <w:r w:rsidR="00135D7C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young people</w:t>
            </w:r>
            <w:r w:rsidR="00C64F18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</w:t>
            </w:r>
            <w:r w:rsidR="00135D7C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who are engaging with the Jobs First programme</w:t>
            </w:r>
            <w:r w:rsidR="00C64F18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in Aberdeen. </w:t>
            </w:r>
          </w:p>
          <w:p w14:paraId="0AB52097" w14:textId="13E2A410" w:rsidR="00AD2236" w:rsidRPr="00534C61" w:rsidRDefault="00AD2236" w:rsidP="00AD2236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</w:t>
            </w:r>
            <w:r w:rsidR="00A46449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continue to engage with employer partners</w:t>
            </w: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</w:t>
            </w:r>
            <w:r w:rsidR="00A929C8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</w:t>
            </w: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build</w:t>
            </w:r>
            <w:r w:rsidR="00A929C8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and improve the</w:t>
            </w: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awareness</w:t>
            </w:r>
            <w:r w:rsidR="00A46449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of the programme and participation </w:t>
            </w:r>
            <w:r w:rsidR="00EF7D06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and provide </w:t>
            </w:r>
            <w:r w:rsidR="00A929C8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relevant </w:t>
            </w:r>
            <w:r w:rsidR="00EF7D06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support. </w:t>
            </w:r>
          </w:p>
          <w:p w14:paraId="0FBA581C" w14:textId="2E986EA3" w:rsidR="0082415E" w:rsidRPr="00534C61" w:rsidRDefault="00AD2236" w:rsidP="0C7EDFE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engage with external charities</w:t>
            </w:r>
            <w:r w:rsidR="00C64F18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in Aberdeen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and build referral pathways for 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young </w:t>
            </w:r>
            <w:r w:rsidR="59056D9E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people affected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by homelessness.</w:t>
            </w:r>
          </w:p>
          <w:p w14:paraId="7235021E" w14:textId="7F695CAC" w:rsidR="00725EDF" w:rsidRPr="00534C61" w:rsidRDefault="009B5FF3" w:rsidP="0C7EDFE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continue development </w:t>
            </w:r>
            <w:r w:rsidR="7CC95981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of Social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Bite’s profile in Scotland. </w:t>
            </w:r>
          </w:p>
        </w:tc>
      </w:tr>
      <w:tr w:rsidR="00534C61" w:rsidRPr="00534C61" w14:paraId="4A276A38" w14:textId="77777777" w:rsidTr="0C7EDFEF">
        <w:tc>
          <w:tcPr>
            <w:tcW w:w="10206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2A584A3" w14:textId="77777777" w:rsidR="0082415E" w:rsidRPr="00534C61" w:rsidRDefault="0082415E" w:rsidP="00411B45">
            <w:pPr>
              <w:rPr>
                <w:rFonts w:ascii="Poppins Light" w:hAnsi="Poppins Light" w:cs="Poppins Light"/>
                <w:color w:val="275317" w:themeColor="accent6" w:themeShade="80"/>
              </w:rPr>
            </w:pPr>
          </w:p>
        </w:tc>
      </w:tr>
      <w:tr w:rsidR="00534C61" w:rsidRPr="001E7799" w14:paraId="5B2BDF15" w14:textId="77777777" w:rsidTr="0C7EDFEF">
        <w:tc>
          <w:tcPr>
            <w:tcW w:w="10206" w:type="dxa"/>
            <w:gridSpan w:val="4"/>
            <w:shd w:val="clear" w:color="auto" w:fill="244D33"/>
          </w:tcPr>
          <w:p w14:paraId="63053E17" w14:textId="0749DFD8" w:rsidR="0082415E" w:rsidRPr="00522A06" w:rsidRDefault="0082415E" w:rsidP="0C7EDFEF">
            <w:pPr>
              <w:rPr>
                <w:rFonts w:ascii="AlternateGotNo3D" w:hAnsi="AlternateGotNo3D" w:cs="Poppins Light"/>
                <w:color w:val="FFFFFF" w:themeColor="background1"/>
                <w:sz w:val="32"/>
                <w:szCs w:val="32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JOB CONTEXT</w:t>
            </w:r>
          </w:p>
        </w:tc>
      </w:tr>
      <w:tr w:rsidR="00534C61" w:rsidRPr="00534C61" w14:paraId="2A08A554" w14:textId="77777777" w:rsidTr="0C7EDFEF">
        <w:tc>
          <w:tcPr>
            <w:tcW w:w="10206" w:type="dxa"/>
            <w:gridSpan w:val="4"/>
            <w:tcBorders>
              <w:bottom w:val="single" w:sz="4" w:space="0" w:color="auto"/>
            </w:tcBorders>
          </w:tcPr>
          <w:p w14:paraId="4EE7B9AB" w14:textId="16608C2C" w:rsidR="009B5FF3" w:rsidRPr="00534C61" w:rsidRDefault="009B5FF3" w:rsidP="0C7EDF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</w:pPr>
            <w:r w:rsidRPr="0C7EDFEF">
              <w:rPr>
                <w:rFonts w:ascii="Poppins SemiBold" w:eastAsia="Times New Roman" w:hAnsi="Poppins SemiBold" w:cs="Poppins SemiBold"/>
                <w:color w:val="275317" w:themeColor="accent6" w:themeShade="80"/>
                <w:lang w:eastAsia="en-GB"/>
              </w:rPr>
              <w:t>Jobs Frist Employee Support:</w:t>
            </w:r>
          </w:p>
          <w:p w14:paraId="2ACAA4C6" w14:textId="0F62AAE2" w:rsidR="009B5FF3" w:rsidRPr="00534C61" w:rsidRDefault="009B5FF3" w:rsidP="0C7EDFEF">
            <w:pPr>
              <w:numPr>
                <w:ilvl w:val="0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provide effective support to Jobs First employees</w:t>
            </w:r>
            <w:r w:rsidR="00481FA1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age</w:t>
            </w:r>
            <w:r w:rsidR="4E5479CD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d</w:t>
            </w:r>
            <w:r w:rsidR="00481FA1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16 - 24</w:t>
            </w:r>
          </w:p>
          <w:p w14:paraId="3B1FF6A1" w14:textId="77777777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link with candidates prior and during recruitment process, including support pre and during interviews</w:t>
            </w:r>
          </w:p>
          <w:p w14:paraId="544548E4" w14:textId="77777777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provide feedback to unsuccessful candidates and explore support options</w:t>
            </w:r>
          </w:p>
          <w:p w14:paraId="010A3AD5" w14:textId="77777777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lastRenderedPageBreak/>
              <w:t>To carry out initial assessment that will inform support planning</w:t>
            </w:r>
          </w:p>
          <w:p w14:paraId="007FB55B" w14:textId="77777777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carry out support meetings</w:t>
            </w:r>
          </w:p>
          <w:p w14:paraId="3E5D0B79" w14:textId="76479608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set up support plans</w:t>
            </w:r>
            <w:r w:rsidR="005C2E6F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, risk assessments</w:t>
            </w: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and regular reviews</w:t>
            </w:r>
          </w:p>
          <w:p w14:paraId="128DF4C4" w14:textId="77777777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facilitate Feedback Loop meetings</w:t>
            </w:r>
          </w:p>
          <w:p w14:paraId="6AF3B939" w14:textId="17FDE275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have a case load of </w:t>
            </w:r>
            <w:r w:rsidR="00001E61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at least 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10 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young </w:t>
            </w:r>
            <w:r w:rsidR="00FF9A56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people at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 time</w:t>
            </w:r>
            <w:r w:rsidR="009962C9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</w:t>
            </w:r>
          </w:p>
          <w:p w14:paraId="2227A0D1" w14:textId="3B7045E7" w:rsidR="00BB35D3" w:rsidRPr="00481FA1" w:rsidRDefault="00BB35D3" w:rsidP="0C7EDFEF">
            <w:pPr>
              <w:pStyle w:val="ListParagraph"/>
              <w:numPr>
                <w:ilvl w:val="1"/>
                <w:numId w:val="3"/>
              </w:numPr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generate local knowledge about charity partners</w:t>
            </w:r>
            <w:r w:rsidR="005C2E6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and additional stakeholders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to provide additional resources to people </w:t>
            </w:r>
            <w:r w:rsidR="00A6292E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receiving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support </w:t>
            </w:r>
          </w:p>
          <w:p w14:paraId="65AED2C0" w14:textId="77777777" w:rsidR="00411B45" w:rsidRPr="00534C61" w:rsidRDefault="00411B45" w:rsidP="00411B4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color w:val="275317" w:themeColor="accent6" w:themeShade="80"/>
                <w:u w:val="single"/>
              </w:rPr>
            </w:pPr>
          </w:p>
          <w:p w14:paraId="5C19AEE8" w14:textId="07E0DF20" w:rsidR="009B5FF3" w:rsidRPr="00534C61" w:rsidRDefault="009B5FF3" w:rsidP="009B5FF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Employer Support</w:t>
            </w:r>
          </w:p>
          <w:p w14:paraId="5169371C" w14:textId="58FC1EB8" w:rsidR="004E7F82" w:rsidRPr="00534C61" w:rsidRDefault="009B5FF3" w:rsidP="00B670C4">
            <w:pPr>
              <w:numPr>
                <w:ilvl w:val="0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color w:val="275317" w:themeColor="accent6" w:themeShade="80"/>
                <w:u w:val="single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liaise with the Programme Co-Ordinator (Jobs First) to provide effective support to Jobs First employers:</w:t>
            </w:r>
          </w:p>
          <w:p w14:paraId="79031EB9" w14:textId="511572B2" w:rsidR="00FA7251" w:rsidRPr="00534C61" w:rsidRDefault="00FA7251" w:rsidP="0C7EDFEF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facilitate Jobs First training sessions for unit managers</w:t>
            </w:r>
            <w:r w:rsidR="008F505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and relevant staff members</w:t>
            </w:r>
          </w:p>
          <w:p w14:paraId="324DC32C" w14:textId="6FA3C680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assist with the recruitment process (to assist with job advertising, shortlisting process, setting up interviews)</w:t>
            </w:r>
          </w:p>
          <w:p w14:paraId="6C453CAF" w14:textId="77777777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facilitate quarterly reviews with unit managers</w:t>
            </w:r>
          </w:p>
          <w:p w14:paraId="3735ED47" w14:textId="4A5D858F" w:rsidR="009B5FF3" w:rsidRPr="00534C61" w:rsidRDefault="009B5FF3" w:rsidP="009B5FF3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facilitate Feedback Loop meetings with the </w:t>
            </w:r>
            <w:r w:rsidR="008F505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Jobs First </w:t>
            </w:r>
            <w:r w:rsidR="3C33A239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employee and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the line manager</w:t>
            </w:r>
          </w:p>
          <w:p w14:paraId="2F0566D5" w14:textId="41026F46" w:rsidR="009B5FF3" w:rsidRPr="00534C61" w:rsidRDefault="009B5FF3" w:rsidP="00725EDF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respond to crisis situations and requests for assistance (this </w:t>
            </w:r>
            <w:r w:rsidR="02B10C8C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is 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where</w:t>
            </w:r>
            <w:r w:rsidR="5F96A698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the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travel element is crucial)</w:t>
            </w:r>
          </w:p>
          <w:p w14:paraId="257512AC" w14:textId="77777777" w:rsidR="0082415E" w:rsidRPr="00534C61" w:rsidRDefault="0082415E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Times New Roman" w:hAnsi="Poppins Light" w:cs="Poppins Light"/>
                <w:b/>
                <w:color w:val="275317" w:themeColor="accent6" w:themeShade="80"/>
                <w:lang w:eastAsia="en-GB"/>
              </w:rPr>
            </w:pPr>
          </w:p>
          <w:p w14:paraId="175A2887" w14:textId="77777777" w:rsidR="0082415E" w:rsidRPr="00534C61" w:rsidRDefault="0082415E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Partnership working:</w:t>
            </w:r>
          </w:p>
          <w:p w14:paraId="78D186ED" w14:textId="33754F79" w:rsidR="0082415E" w:rsidRPr="00522A06" w:rsidRDefault="0082415E" w:rsidP="0C7EDFEF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liaise with the Programme Co-Ordinator (Jobs First) to build effective partnerships with </w:t>
            </w:r>
            <w:r w:rsidR="00AC6E6C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leading </w:t>
            </w:r>
            <w:r w:rsidR="008D0F32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employer partners </w:t>
            </w:r>
          </w:p>
          <w:p w14:paraId="60526786" w14:textId="5E35686B" w:rsidR="00EB3174" w:rsidRPr="00522A06" w:rsidRDefault="001711C3" w:rsidP="0C7EDFEF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To strengthen employer engagement across Aberdeen to create inclusive wo</w:t>
            </w:r>
            <w:r w:rsidR="00CD5385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r</w:t>
            </w: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kplaces and reduce barriers to employment</w:t>
            </w:r>
          </w:p>
          <w:p w14:paraId="5DFFEED4" w14:textId="0FDE4F28" w:rsidR="00CD5385" w:rsidRPr="00534C61" w:rsidRDefault="00CD5385" w:rsidP="0C7EDFEF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contribute directly to Aberdeen’s LOIP outcomes on reducing poverty, increasing employment and skills, and improving economic stability</w:t>
            </w:r>
          </w:p>
          <w:p w14:paraId="193221AB" w14:textId="77777777" w:rsidR="0082415E" w:rsidRPr="00534C61" w:rsidRDefault="0082415E" w:rsidP="00411B45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Cs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bCs/>
                <w:color w:val="275317" w:themeColor="accent6" w:themeShade="80"/>
              </w:rPr>
              <w:t>To use own initiative to build relationships with charity organisations:</w:t>
            </w:r>
          </w:p>
          <w:p w14:paraId="3342626E" w14:textId="7FECF5AF" w:rsidR="0082415E" w:rsidRPr="00534C61" w:rsidRDefault="0082415E" w:rsidP="0C7EDFEF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bCs/>
                <w:color w:val="275317" w:themeColor="accent6" w:themeShade="80"/>
                <w:u w:val="single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establish referral pathways for 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young </w:t>
            </w:r>
            <w:r w:rsidR="767B1596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people affected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by homelessness</w:t>
            </w:r>
          </w:p>
          <w:p w14:paraId="5F94CDCB" w14:textId="77777777" w:rsidR="00AD2236" w:rsidRPr="00534C61" w:rsidRDefault="0082415E" w:rsidP="00AD2236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color w:val="275317" w:themeColor="accent6" w:themeShade="80"/>
                <w:u w:val="single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generate referrals from organisations and self-referrals and maintain ongoing relationships</w:t>
            </w:r>
          </w:p>
          <w:p w14:paraId="74B0E0D9" w14:textId="76539823" w:rsidR="0025018C" w:rsidRPr="00A91295" w:rsidRDefault="00CA7014" w:rsidP="0C7EDFEF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bCs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liaise with </w:t>
            </w:r>
            <w:r w:rsidR="00A6292E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Local Authority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(housing), Department for Work &amp; Pension (job centres) and National Health Service (GP, mental health support etc.)</w:t>
            </w:r>
          </w:p>
          <w:p w14:paraId="48968714" w14:textId="089DF84D" w:rsidR="006A5B2C" w:rsidRPr="00534C61" w:rsidRDefault="0082415E" w:rsidP="1C26A1D1">
            <w:pPr>
              <w:numPr>
                <w:ilvl w:val="1"/>
                <w:numId w:val="3"/>
              </w:num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bCs/>
                <w:color w:val="275317" w:themeColor="accent6" w:themeShade="80"/>
                <w:u w:val="single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facilitate information sessions about </w:t>
            </w:r>
            <w:r w:rsidR="100EDDD9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the 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Jobs First Programme with various charities and directly with 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young </w:t>
            </w:r>
            <w:r w:rsidR="3C837A9C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people affected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by homelessness</w:t>
            </w:r>
            <w:r w:rsidR="00763B3B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(include attendance at Social Bite Suppers)</w:t>
            </w:r>
          </w:p>
          <w:p w14:paraId="76E5A772" w14:textId="5644DD53" w:rsidR="001B7D16" w:rsidRPr="00534C61" w:rsidRDefault="001B7D16" w:rsidP="0C7EDF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>
              <w:lastRenderedPageBreak/>
              <w:br/>
            </w:r>
          </w:p>
          <w:p w14:paraId="090DE46F" w14:textId="77777777" w:rsidR="0082415E" w:rsidRPr="00534C61" w:rsidRDefault="0082415E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Health and safety:</w:t>
            </w:r>
          </w:p>
          <w:p w14:paraId="75012261" w14:textId="77777777" w:rsidR="0082415E" w:rsidRPr="00534C61" w:rsidRDefault="0082415E" w:rsidP="00411B45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follow Social Bite’s policies and procedures in terms of engagement with vulnerable people affected by homelessness and/or poverty</w:t>
            </w:r>
          </w:p>
          <w:p w14:paraId="4790DBF3" w14:textId="77777777" w:rsidR="0082415E" w:rsidRPr="00534C61" w:rsidRDefault="0082415E" w:rsidP="00411B45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work to continuously improve Social Bite’s safe practice in relation to working with people affected by homelessness and/or poverty</w:t>
            </w:r>
          </w:p>
          <w:p w14:paraId="08CBF3F5" w14:textId="107C9DF7" w:rsidR="00CA7014" w:rsidRPr="00534C61" w:rsidRDefault="00CA7014" w:rsidP="1C26A1D1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bCs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participate in setting up safety plans for </w:t>
            </w:r>
            <w:r w:rsidR="1410DF23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young</w:t>
            </w:r>
            <w:r w:rsidR="002E6C2F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</w:t>
            </w:r>
            <w:r w:rsidR="6DB3F5EE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people that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receive support and to write risks assessments as part of the support plan process, to conduct regular reviews and updates</w:t>
            </w:r>
          </w:p>
          <w:p w14:paraId="1B52C4BC" w14:textId="77777777" w:rsidR="0082415E" w:rsidRPr="00534C61" w:rsidRDefault="0082415E" w:rsidP="00411B45">
            <w:p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Poppins Light" w:eastAsia="Calibri" w:hAnsi="Poppins Light" w:cs="Poppins Light"/>
                <w:b/>
                <w:color w:val="275317" w:themeColor="accent6" w:themeShade="80"/>
              </w:rPr>
            </w:pPr>
          </w:p>
          <w:p w14:paraId="51521066" w14:textId="77777777" w:rsidR="0082415E" w:rsidRPr="00534C61" w:rsidRDefault="0082415E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</w:pPr>
            <w:r w:rsidRPr="00534C61">
              <w:rPr>
                <w:rFonts w:ascii="Poppins SemiBold" w:eastAsia="Times New Roman" w:hAnsi="Poppins SemiBold" w:cs="Poppins SemiBold"/>
                <w:bCs/>
                <w:color w:val="275317" w:themeColor="accent6" w:themeShade="80"/>
                <w:lang w:eastAsia="en-GB"/>
              </w:rPr>
              <w:t>Monitoring and evaluation:</w:t>
            </w:r>
          </w:p>
          <w:p w14:paraId="544C0A6C" w14:textId="06063FA5" w:rsidR="0082415E" w:rsidRPr="00534C61" w:rsidRDefault="0082415E" w:rsidP="00411B45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To work alongside </w:t>
            </w:r>
            <w:r w:rsidR="009B5FF3"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Director of Social Impact</w:t>
            </w: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and Programme Co-Ordinator (JF) on developing, improving, and implementing the monitoring system </w:t>
            </w:r>
          </w:p>
          <w:p w14:paraId="0438A442" w14:textId="08F4454F" w:rsidR="0082415E" w:rsidRDefault="0082415E" w:rsidP="00411B45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oversee data collection related to Social Bite’s Jobs First Programme</w:t>
            </w:r>
            <w:r w:rsidR="001B4CC5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, including number of Jobs First employees and retention on the programme</w:t>
            </w:r>
          </w:p>
          <w:p w14:paraId="27A02E81" w14:textId="6FEC1234" w:rsidR="001E7799" w:rsidRPr="00534C61" w:rsidRDefault="001E7799" w:rsidP="00411B45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participate in feedback</w:t>
            </w:r>
            <w:r w:rsidR="3E24BDC4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loop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meeting</w:t>
            </w:r>
            <w:r w:rsidR="660933B9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s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with employers</w:t>
            </w:r>
          </w:p>
          <w:p w14:paraId="0C023559" w14:textId="11F2C56B" w:rsidR="0082415E" w:rsidRPr="00534C61" w:rsidRDefault="0082415E" w:rsidP="00411B45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compile written evaluation reports about your work that will feed into Social Bite’s reporting cycle to</w:t>
            </w:r>
            <w:r w:rsidR="6156D666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the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Board and key funders</w:t>
            </w:r>
          </w:p>
          <w:p w14:paraId="4BC541BE" w14:textId="125AB7DB" w:rsidR="0082415E" w:rsidRPr="00534C61" w:rsidRDefault="0082415E" w:rsidP="4C286F7B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Calibri" w:hAnsi="Poppins Light" w:cs="Poppins Light"/>
                <w:color w:val="275317" w:themeColor="accent6" w:themeShade="80"/>
              </w:rPr>
              <w:t>To apply the consistent use of the recording tools</w:t>
            </w:r>
          </w:p>
          <w:p w14:paraId="3D1A0398" w14:textId="7C8ECD89" w:rsidR="0082415E" w:rsidRPr="00534C61" w:rsidRDefault="0082415E" w:rsidP="1C26A1D1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Calibri" w:hAnsi="Poppins Light" w:cs="Poppins Light"/>
                <w:b/>
                <w:bCs/>
                <w:color w:val="275317" w:themeColor="accent6" w:themeShade="80"/>
              </w:rPr>
            </w:pP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To liaise with Communication</w:t>
            </w:r>
            <w:r w:rsidR="77F57D7E"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>s</w:t>
            </w:r>
            <w:r w:rsidRPr="0C7EDFEF">
              <w:rPr>
                <w:rFonts w:ascii="Poppins Light" w:eastAsia="Calibri" w:hAnsi="Poppins Light" w:cs="Poppins Light"/>
                <w:color w:val="275317" w:themeColor="accent6" w:themeShade="80"/>
              </w:rPr>
              <w:t xml:space="preserve"> Manager on producing, collecting and storing story telling materials that will be used for various reports and showcasing Social Bite’s and individuals’ achievements</w:t>
            </w:r>
          </w:p>
        </w:tc>
      </w:tr>
      <w:tr w:rsidR="00534C61" w:rsidRPr="00534C61" w14:paraId="33FDBAFD" w14:textId="77777777" w:rsidTr="0C7EDFEF">
        <w:tc>
          <w:tcPr>
            <w:tcW w:w="10206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BB4974" w14:textId="77777777" w:rsidR="0082415E" w:rsidRPr="00534C61" w:rsidRDefault="0082415E" w:rsidP="00411B45">
            <w:pPr>
              <w:rPr>
                <w:rFonts w:ascii="Poppins Light" w:hAnsi="Poppins Light" w:cs="Poppins Light"/>
                <w:color w:val="275317" w:themeColor="accent6" w:themeShade="80"/>
              </w:rPr>
            </w:pPr>
          </w:p>
        </w:tc>
      </w:tr>
      <w:tr w:rsidR="00534C61" w:rsidRPr="001E7799" w14:paraId="6BCE49B1" w14:textId="77777777" w:rsidTr="0C7EDFEF">
        <w:tc>
          <w:tcPr>
            <w:tcW w:w="10206" w:type="dxa"/>
            <w:gridSpan w:val="4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244D33"/>
          </w:tcPr>
          <w:p w14:paraId="27FB3934" w14:textId="02E6A2BE" w:rsidR="0082415E" w:rsidRPr="00522A06" w:rsidRDefault="0082415E" w:rsidP="00411B4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eastAsia="Times New Roman" w:hAnsi="Poppins Light" w:cs="Poppins Light"/>
                <w:color w:val="FFFFFF" w:themeColor="background1"/>
                <w:lang w:eastAsia="en-GB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KNOWLEDGE,</w:t>
            </w:r>
            <w:r w:rsidR="00411B45"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 xml:space="preserve"> SKILLS AND</w:t>
            </w: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 xml:space="preserve"> EXPERIENCE </w:t>
            </w:r>
          </w:p>
        </w:tc>
      </w:tr>
      <w:tr w:rsidR="00534C61" w:rsidRPr="00534C61" w14:paraId="27E86D26" w14:textId="07B264CC" w:rsidTr="0C7EDFEF">
        <w:tc>
          <w:tcPr>
            <w:tcW w:w="10206" w:type="dxa"/>
            <w:gridSpan w:val="4"/>
            <w:tcBorders>
              <w:bottom w:val="single" w:sz="4" w:space="0" w:color="auto"/>
            </w:tcBorders>
          </w:tcPr>
          <w:p w14:paraId="12D37603" w14:textId="77777777" w:rsidR="009B5FF3" w:rsidRPr="00534C61" w:rsidRDefault="009B5FF3" w:rsidP="009B5FF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hAnsi="Poppins SemiBold" w:cs="Poppins SemiBold"/>
                <w:color w:val="275317" w:themeColor="accent6" w:themeShade="80"/>
                <w:szCs w:val="24"/>
              </w:rPr>
            </w:pPr>
            <w:r w:rsidRPr="00534C61">
              <w:rPr>
                <w:rFonts w:ascii="Poppins SemiBold" w:hAnsi="Poppins SemiBold" w:cs="Poppins SemiBold"/>
                <w:color w:val="275317" w:themeColor="accent6" w:themeShade="80"/>
                <w:szCs w:val="24"/>
              </w:rPr>
              <w:t>Essential</w:t>
            </w:r>
          </w:p>
          <w:p w14:paraId="55630DA2" w14:textId="77777777" w:rsidR="009B5FF3" w:rsidRPr="00534C61" w:rsidRDefault="009B5FF3" w:rsidP="009B5FF3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Awareness and/or understanding of trauma informed approaches and willingness to take part in training to develop and improve knowledge</w:t>
            </w:r>
          </w:p>
          <w:p w14:paraId="540ED0B3" w14:textId="59243FD4" w:rsidR="009B5FF3" w:rsidRPr="00534C61" w:rsidRDefault="009B5FF3" w:rsidP="1C26A1D1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hAnsi="Poppins Light" w:cs="Poppins Light"/>
                <w:color w:val="275317" w:themeColor="accent6" w:themeShade="80"/>
              </w:rPr>
              <w:t xml:space="preserve">Minimum 1 year of extensive experience in working with </w:t>
            </w:r>
            <w:r w:rsidR="002E6C2F" w:rsidRPr="0C7EDFEF">
              <w:rPr>
                <w:rFonts w:ascii="Poppins Light" w:hAnsi="Poppins Light" w:cs="Poppins Light"/>
                <w:color w:val="275317" w:themeColor="accent6" w:themeShade="80"/>
              </w:rPr>
              <w:t>y</w:t>
            </w:r>
            <w:r w:rsidR="001B7D16" w:rsidRPr="0C7EDFEF">
              <w:rPr>
                <w:rFonts w:ascii="Poppins Light" w:hAnsi="Poppins Light" w:cs="Poppins Light"/>
                <w:color w:val="275317" w:themeColor="accent6" w:themeShade="80"/>
              </w:rPr>
              <w:t xml:space="preserve">oung </w:t>
            </w:r>
            <w:r w:rsidR="002E6C2F" w:rsidRPr="0C7EDFEF">
              <w:rPr>
                <w:rFonts w:ascii="Poppins Light" w:hAnsi="Poppins Light" w:cs="Poppins Light"/>
                <w:color w:val="275317" w:themeColor="accent6" w:themeShade="80"/>
              </w:rPr>
              <w:t>p</w:t>
            </w:r>
            <w:r w:rsidR="001B7D16" w:rsidRPr="0C7EDFEF">
              <w:rPr>
                <w:rFonts w:ascii="Poppins Light" w:hAnsi="Poppins Light" w:cs="Poppins Light"/>
                <w:color w:val="275317" w:themeColor="accent6" w:themeShade="80"/>
              </w:rPr>
              <w:t xml:space="preserve">eople (16 – 24) </w:t>
            </w:r>
            <w:r w:rsidRPr="0C7EDFEF">
              <w:rPr>
                <w:rFonts w:ascii="Poppins Light" w:hAnsi="Poppins Light" w:cs="Poppins Light"/>
                <w:color w:val="275317" w:themeColor="accent6" w:themeShade="80"/>
              </w:rPr>
              <w:t>with multiple/complex needs</w:t>
            </w:r>
          </w:p>
          <w:p w14:paraId="57693C7E" w14:textId="36F0D273" w:rsidR="009B5FF3" w:rsidRPr="00534C61" w:rsidRDefault="009B5FF3" w:rsidP="1C26A1D1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hAnsi="Poppins Light" w:cs="Poppins Light"/>
                <w:color w:val="275317" w:themeColor="accent6" w:themeShade="80"/>
              </w:rPr>
              <w:t xml:space="preserve">Experience of dealing with challenging behaviour, de-escalating and managing conflict alongside </w:t>
            </w:r>
            <w:r w:rsidR="3E735418" w:rsidRPr="0C7EDFEF">
              <w:rPr>
                <w:rFonts w:ascii="Poppins Light" w:hAnsi="Poppins Light" w:cs="Poppins Light"/>
                <w:color w:val="275317" w:themeColor="accent6" w:themeShade="80"/>
              </w:rPr>
              <w:t>the</w:t>
            </w:r>
            <w:r w:rsidRPr="0C7EDFEF">
              <w:rPr>
                <w:rFonts w:ascii="Poppins Light" w:hAnsi="Poppins Light" w:cs="Poppins Light"/>
                <w:color w:val="275317" w:themeColor="accent6" w:themeShade="80"/>
              </w:rPr>
              <w:t xml:space="preserve"> ability to establish safe boundaries with vulnerable people</w:t>
            </w:r>
          </w:p>
          <w:p w14:paraId="7B4282F7" w14:textId="77777777" w:rsidR="009B5FF3" w:rsidRPr="00534C61" w:rsidRDefault="009B5FF3" w:rsidP="009B5FF3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Experience of working with and creating partnerships across various sectors</w:t>
            </w:r>
          </w:p>
          <w:p w14:paraId="41A72BBA" w14:textId="0ADA1BD4" w:rsidR="009B5FF3" w:rsidRPr="00534C61" w:rsidRDefault="009B5FF3" w:rsidP="1C26A1D1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hAnsi="Poppins Light" w:cs="Poppins Light"/>
                <w:color w:val="275317" w:themeColor="accent6" w:themeShade="80"/>
              </w:rPr>
              <w:t>Effective written and verbal communication skill</w:t>
            </w:r>
          </w:p>
          <w:p w14:paraId="45454AEC" w14:textId="77777777" w:rsidR="009B5FF3" w:rsidRPr="00534C61" w:rsidRDefault="009B5FF3" w:rsidP="009B5FF3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Ability to establish and sustain positive and trusting relationships</w:t>
            </w:r>
          </w:p>
          <w:p w14:paraId="0E581D19" w14:textId="77777777" w:rsidR="009B5FF3" w:rsidRPr="00534C61" w:rsidRDefault="009B5FF3" w:rsidP="009B5FF3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To work effectively within a team</w:t>
            </w:r>
          </w:p>
          <w:p w14:paraId="656107FE" w14:textId="77777777" w:rsidR="009B5FF3" w:rsidRPr="00534C61" w:rsidRDefault="009B5FF3" w:rsidP="009B5FF3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lastRenderedPageBreak/>
              <w:t>Knowledge and understanding of issues and/or barriers faced by people who use services</w:t>
            </w:r>
          </w:p>
          <w:p w14:paraId="7E848739" w14:textId="0AC2E16B" w:rsidR="009B5FF3" w:rsidRPr="00534C61" w:rsidRDefault="009B5FF3" w:rsidP="009B5FF3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Membership in PVG scheme</w:t>
            </w:r>
          </w:p>
          <w:p w14:paraId="050C4D01" w14:textId="1AB17C0F" w:rsidR="009B5FF3" w:rsidRPr="00534C61" w:rsidRDefault="009B5FF3" w:rsidP="0C7EDF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hAnsi="Poppins SemiBold" w:cs="Poppins SemiBold"/>
                <w:color w:val="275317" w:themeColor="accent6" w:themeShade="80"/>
              </w:rPr>
            </w:pPr>
            <w:r w:rsidRPr="0C7EDFEF">
              <w:rPr>
                <w:rFonts w:ascii="Poppins SemiBold" w:hAnsi="Poppins SemiBold" w:cs="Poppins SemiBold"/>
                <w:color w:val="275317" w:themeColor="accent6" w:themeShade="80"/>
              </w:rPr>
              <w:t>Desirable</w:t>
            </w:r>
          </w:p>
          <w:p w14:paraId="43F2DF0D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Experience of working in homelessness sector</w:t>
            </w:r>
          </w:p>
          <w:p w14:paraId="5763DEB2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Experience of working in employability sector</w:t>
            </w:r>
          </w:p>
          <w:p w14:paraId="2D633EDD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Awareness &amp; Knowledge of homelessness and current and future issues affecting the sector in Scotland</w:t>
            </w:r>
          </w:p>
          <w:p w14:paraId="536F62D9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Adult and Child Protection Knowledge</w:t>
            </w:r>
          </w:p>
          <w:p w14:paraId="7330125E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Knowledge and understanding of DWP and benefits systems</w:t>
            </w:r>
          </w:p>
          <w:p w14:paraId="163DA3CD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Good IT skills and the ability to accurately record information in a database</w:t>
            </w:r>
          </w:p>
          <w:p w14:paraId="55C1A87E" w14:textId="77777777" w:rsidR="009B5FF3" w:rsidRPr="00534C61" w:rsidRDefault="009B5FF3" w:rsidP="009B5FF3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Experience of monitoring and evaluation</w:t>
            </w:r>
          </w:p>
          <w:p w14:paraId="61D1886D" w14:textId="7AD06F35" w:rsidR="00E925A1" w:rsidRPr="001E7799" w:rsidRDefault="009B5FF3" w:rsidP="0C7EDFEF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SemiBold" w:hAnsi="Poppins SemiBold" w:cs="Poppins SemiBold"/>
                <w:color w:val="275317" w:themeColor="accent6" w:themeShade="80"/>
              </w:rPr>
            </w:pPr>
            <w:r w:rsidRPr="0C7EDFEF">
              <w:rPr>
                <w:rFonts w:ascii="Poppins Light" w:hAnsi="Poppins Light" w:cs="Poppins Light"/>
                <w:color w:val="275317" w:themeColor="accent6" w:themeShade="80"/>
              </w:rPr>
              <w:t>Some experience of working within a commercial environment</w:t>
            </w:r>
          </w:p>
        </w:tc>
      </w:tr>
      <w:tr w:rsidR="00534C61" w:rsidRPr="00534C61" w14:paraId="1FC1E117" w14:textId="77777777" w:rsidTr="0C7EDFEF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3DAA79" w14:textId="77777777" w:rsidR="00E925A1" w:rsidRPr="00534C61" w:rsidRDefault="00E925A1" w:rsidP="00411B45">
            <w:pPr>
              <w:rPr>
                <w:rFonts w:ascii="AlternateGotNo3D" w:eastAsia="Times New Roman" w:hAnsi="AlternateGotNo3D" w:cs="Poppins Light"/>
                <w:bCs/>
                <w:color w:val="275317" w:themeColor="accent6" w:themeShade="80"/>
                <w:sz w:val="32"/>
                <w:szCs w:val="32"/>
                <w:lang w:eastAsia="en-GB"/>
              </w:rPr>
            </w:pPr>
          </w:p>
        </w:tc>
      </w:tr>
      <w:tr w:rsidR="00534C61" w:rsidRPr="001E7799" w14:paraId="0D083296" w14:textId="77777777" w:rsidTr="0C7EDFEF">
        <w:tc>
          <w:tcPr>
            <w:tcW w:w="10206" w:type="dxa"/>
            <w:gridSpan w:val="4"/>
            <w:tcBorders>
              <w:top w:val="single" w:sz="4" w:space="0" w:color="FFFFFF" w:themeColor="background1"/>
            </w:tcBorders>
            <w:shd w:val="clear" w:color="auto" w:fill="244D33"/>
          </w:tcPr>
          <w:p w14:paraId="32A55DB2" w14:textId="67965354" w:rsidR="00377B39" w:rsidRPr="00522A06" w:rsidRDefault="00377B39" w:rsidP="0C7EDFEF">
            <w:pPr>
              <w:rPr>
                <w:rFonts w:ascii="Poppins Light" w:hAnsi="Poppins Light" w:cs="Poppins Light"/>
                <w:color w:val="FFFFFF" w:themeColor="background1"/>
                <w:sz w:val="20"/>
                <w:szCs w:val="20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>PERSONAL ATTRIBUTES</w:t>
            </w:r>
          </w:p>
        </w:tc>
      </w:tr>
      <w:tr w:rsidR="00534C61" w:rsidRPr="00534C61" w14:paraId="70F3B133" w14:textId="3F730499" w:rsidTr="0C7EDFEF">
        <w:tc>
          <w:tcPr>
            <w:tcW w:w="10206" w:type="dxa"/>
            <w:gridSpan w:val="4"/>
            <w:tcBorders>
              <w:bottom w:val="single" w:sz="4" w:space="0" w:color="auto"/>
            </w:tcBorders>
          </w:tcPr>
          <w:p w14:paraId="46C02C44" w14:textId="77777777" w:rsidR="00377B39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 high level of commitment to the aims of Social Bite and to improving the lives of people affected by homelessness</w:t>
            </w:r>
          </w:p>
          <w:p w14:paraId="556F1514" w14:textId="77777777" w:rsidR="00377B39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 non-judgemental and empathetic approach and a belief in potential of all people</w:t>
            </w:r>
          </w:p>
          <w:p w14:paraId="21887B15" w14:textId="77777777" w:rsidR="00377B39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Approachable, enthusiastic, proactive, resilient</w:t>
            </w:r>
          </w:p>
          <w:p w14:paraId="0BE68DCD" w14:textId="77777777" w:rsidR="00377B39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Reliable, practical, highly organised</w:t>
            </w:r>
          </w:p>
          <w:p w14:paraId="26DABBA7" w14:textId="77777777" w:rsidR="00377B39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Strong relationships building skills for developing effective internal relationships and partnerships with a range of charities</w:t>
            </w:r>
          </w:p>
          <w:p w14:paraId="5A3A66D3" w14:textId="77777777" w:rsidR="00E925A1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Flexible, creative with a solution focused approach</w:t>
            </w:r>
          </w:p>
          <w:p w14:paraId="5ED41265" w14:textId="77777777" w:rsidR="00377B39" w:rsidRPr="00534C61" w:rsidRDefault="00377B3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Ability to manage a varied workload and prioritise to meet competing deadlines</w:t>
            </w:r>
          </w:p>
          <w:p w14:paraId="1A1F99CD" w14:textId="06B59596" w:rsidR="00A92D29" w:rsidRPr="00534C61" w:rsidRDefault="00A92D2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Ability to set and maintain boundaries and to challenge own unconscious bias</w:t>
            </w:r>
          </w:p>
          <w:p w14:paraId="3A844131" w14:textId="376EF0D2" w:rsidR="00A92D29" w:rsidRPr="00534C61" w:rsidRDefault="00A92D29" w:rsidP="00411B45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Poppins Light" w:hAnsi="Poppins Light" w:cs="Poppins Light"/>
                <w:color w:val="275317" w:themeColor="accent6" w:themeShade="80"/>
                <w:szCs w:val="24"/>
              </w:rPr>
            </w:pPr>
            <w:r w:rsidRPr="00534C61">
              <w:rPr>
                <w:rFonts w:ascii="Poppins Light" w:hAnsi="Poppins Light" w:cs="Poppins Light"/>
                <w:color w:val="275317" w:themeColor="accent6" w:themeShade="80"/>
                <w:szCs w:val="24"/>
              </w:rPr>
              <w:t>Ability to address conflict and challenge perceptions (both external and internal)</w:t>
            </w:r>
          </w:p>
        </w:tc>
      </w:tr>
      <w:tr w:rsidR="00534C61" w:rsidRPr="00534C61" w14:paraId="27B33F53" w14:textId="4DF70217" w:rsidTr="0C7EDFEF">
        <w:tc>
          <w:tcPr>
            <w:tcW w:w="10206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181316" w14:textId="2B36B012" w:rsidR="00287776" w:rsidRPr="00534C61" w:rsidRDefault="00287776" w:rsidP="0C7EDFEF">
            <w:pPr>
              <w:rPr>
                <w:rFonts w:ascii="Poppins Light" w:hAnsi="Poppins Light" w:cs="Poppins Light"/>
                <w:color w:val="275317" w:themeColor="accent6" w:themeShade="80"/>
              </w:rPr>
            </w:pPr>
          </w:p>
        </w:tc>
      </w:tr>
      <w:tr w:rsidR="00534C61" w:rsidRPr="00626FD5" w14:paraId="326FEC60" w14:textId="506BADF9" w:rsidTr="0C7EDFEF">
        <w:tc>
          <w:tcPr>
            <w:tcW w:w="10206" w:type="dxa"/>
            <w:gridSpan w:val="4"/>
            <w:tcBorders>
              <w:top w:val="single" w:sz="4" w:space="0" w:color="FFFFFF" w:themeColor="background1"/>
            </w:tcBorders>
            <w:shd w:val="clear" w:color="auto" w:fill="244D33"/>
          </w:tcPr>
          <w:p w14:paraId="4DFE0385" w14:textId="59E6CD56" w:rsidR="0082415E" w:rsidRPr="00522A06" w:rsidRDefault="0082415E" w:rsidP="0C7EDFEF">
            <w:pPr>
              <w:rPr>
                <w:rFonts w:ascii="AlternateGotNo3D" w:hAnsi="AlternateGotNo3D" w:cs="Poppins Light"/>
                <w:color w:val="FFFFFF" w:themeColor="background1"/>
              </w:rPr>
            </w:pPr>
            <w:r w:rsidRPr="0C7EDFEF">
              <w:rPr>
                <w:rFonts w:ascii="AlternateGotNo3D" w:eastAsia="Times New Roman" w:hAnsi="AlternateGotNo3D" w:cs="Poppins Light"/>
                <w:color w:val="FFFFFF" w:themeColor="background1"/>
                <w:sz w:val="32"/>
                <w:szCs w:val="32"/>
                <w:lang w:eastAsia="en-GB"/>
              </w:rPr>
              <w:t xml:space="preserve">RELATIONSHIPS </w:t>
            </w:r>
          </w:p>
        </w:tc>
      </w:tr>
      <w:tr w:rsidR="00534C61" w:rsidRPr="00534C61" w14:paraId="4B7F13C4" w14:textId="64095B21" w:rsidTr="0C7EDFEF">
        <w:tc>
          <w:tcPr>
            <w:tcW w:w="1433" w:type="dxa"/>
          </w:tcPr>
          <w:p w14:paraId="0ACBE78F" w14:textId="0A2A64A0" w:rsidR="0082415E" w:rsidRPr="00534C61" w:rsidRDefault="0082415E" w:rsidP="00411B45">
            <w:pPr>
              <w:rPr>
                <w:rFonts w:ascii="Poppins Light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Times New Roman" w:hAnsi="Poppins Light" w:cs="Poppins Light"/>
                <w:b/>
                <w:color w:val="275317" w:themeColor="accent6" w:themeShade="80"/>
                <w:lang w:eastAsia="en-GB"/>
              </w:rPr>
              <w:t>Internal -</w:t>
            </w:r>
          </w:p>
        </w:tc>
        <w:tc>
          <w:tcPr>
            <w:tcW w:w="8773" w:type="dxa"/>
            <w:gridSpan w:val="3"/>
          </w:tcPr>
          <w:p w14:paraId="55F9ED69" w14:textId="3B355DE5" w:rsidR="0082415E" w:rsidRPr="00534C61" w:rsidRDefault="009B5FF3" w:rsidP="00411B45">
            <w:pPr>
              <w:rPr>
                <w:rFonts w:ascii="Poppins Light" w:hAnsi="Poppins Light" w:cs="Poppins Light"/>
                <w:color w:val="275317" w:themeColor="accent6" w:themeShade="80"/>
              </w:rPr>
            </w:pP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Director of Social Impact</w:t>
            </w:r>
            <w:r w:rsidR="0082415E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, all Social Impact Team Members, Coffee Shop </w:t>
            </w:r>
            <w:r w:rsidR="45CEE528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Staff;</w:t>
            </w:r>
            <w:r w:rsidR="0082415E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 Fundraising and Marketing Team</w:t>
            </w:r>
          </w:p>
        </w:tc>
      </w:tr>
      <w:tr w:rsidR="00534C61" w:rsidRPr="00534C61" w14:paraId="491584DC" w14:textId="77777777" w:rsidTr="0C7EDFEF">
        <w:tc>
          <w:tcPr>
            <w:tcW w:w="1433" w:type="dxa"/>
          </w:tcPr>
          <w:p w14:paraId="6ED50FF8" w14:textId="24FB0466" w:rsidR="0082415E" w:rsidRPr="00534C61" w:rsidRDefault="0082415E" w:rsidP="00411B45">
            <w:pPr>
              <w:rPr>
                <w:rFonts w:ascii="Poppins Light" w:hAnsi="Poppins Light" w:cs="Poppins Light"/>
                <w:color w:val="275317" w:themeColor="accent6" w:themeShade="80"/>
              </w:rPr>
            </w:pPr>
            <w:r w:rsidRPr="00534C61">
              <w:rPr>
                <w:rFonts w:ascii="Poppins Light" w:eastAsia="Times New Roman" w:hAnsi="Poppins Light" w:cs="Poppins Light"/>
                <w:b/>
                <w:bCs/>
                <w:color w:val="275317" w:themeColor="accent6" w:themeShade="80"/>
                <w:lang w:eastAsia="en-GB"/>
              </w:rPr>
              <w:t>External -</w:t>
            </w:r>
          </w:p>
        </w:tc>
        <w:tc>
          <w:tcPr>
            <w:tcW w:w="8773" w:type="dxa"/>
            <w:gridSpan w:val="3"/>
          </w:tcPr>
          <w:p w14:paraId="412F27C5" w14:textId="40E0CE9C" w:rsidR="0082415E" w:rsidRPr="00534C61" w:rsidRDefault="0082415E" w:rsidP="0C7EDFEF">
            <w:pPr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</w:pPr>
            <w:r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 xml:space="preserve">People affected by homelessness and/or poverty, Charity Partners, </w:t>
            </w:r>
            <w:r w:rsidR="11CB75F7" w:rsidRPr="0C7EDFEF">
              <w:rPr>
                <w:rFonts w:ascii="Poppins Light" w:eastAsia="Times New Roman" w:hAnsi="Poppins Light" w:cs="Poppins Light"/>
                <w:color w:val="275317" w:themeColor="accent6" w:themeShade="80"/>
                <w:lang w:eastAsia="en-GB"/>
              </w:rPr>
              <w:t>employer partners</w:t>
            </w:r>
          </w:p>
        </w:tc>
      </w:tr>
    </w:tbl>
    <w:p w14:paraId="062CB030" w14:textId="77777777" w:rsidR="007D1F1E" w:rsidRPr="00534C61" w:rsidRDefault="007D1F1E" w:rsidP="00411B45">
      <w:pPr>
        <w:spacing w:line="240" w:lineRule="auto"/>
        <w:rPr>
          <w:color w:val="275317" w:themeColor="accent6" w:themeShade="80"/>
        </w:rPr>
      </w:pPr>
    </w:p>
    <w:sectPr w:rsidR="007D1F1E" w:rsidRPr="00534C61" w:rsidSect="00522A06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13460" w14:textId="77777777" w:rsidR="00CD0237" w:rsidRDefault="00CD0237" w:rsidP="00377B39">
      <w:pPr>
        <w:spacing w:after="0" w:line="240" w:lineRule="auto"/>
      </w:pPr>
      <w:r>
        <w:separator/>
      </w:r>
    </w:p>
  </w:endnote>
  <w:endnote w:type="continuationSeparator" w:id="0">
    <w:p w14:paraId="46BE46B4" w14:textId="77777777" w:rsidR="00CD0237" w:rsidRDefault="00CD0237" w:rsidP="00377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ternateGotNo3D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Poppins Light">
    <w:charset w:val="00"/>
    <w:family w:val="auto"/>
    <w:pitch w:val="variable"/>
    <w:sig w:usb0="00008007" w:usb1="00000000" w:usb2="00000000" w:usb3="00000000" w:csb0="00000093" w:csb1="00000000"/>
  </w:font>
  <w:font w:name="Poppins SemiBold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22CD7" w14:textId="44B7A5F4" w:rsidR="00377B39" w:rsidRPr="00377B39" w:rsidRDefault="0C7EDFEF" w:rsidP="00377B39">
    <w:pPr>
      <w:pStyle w:val="Footer"/>
      <w:jc w:val="right"/>
      <w:rPr>
        <w:rFonts w:ascii="AlternateGotNo3D" w:hAnsi="AlternateGotNo3D"/>
        <w:color w:val="244D33"/>
        <w:lang w:val="en-US"/>
      </w:rPr>
    </w:pPr>
    <w:r w:rsidRPr="0C7EDFEF">
      <w:rPr>
        <w:rFonts w:ascii="AlternateGotNo3D" w:hAnsi="AlternateGotNo3D"/>
        <w:color w:val="244D33"/>
        <w:lang w:val="en-US"/>
      </w:rPr>
      <w:t>ROLE PROFILE: JOBS FIRST DEVELOPMENT AND SUPPORT WORKER (ABERDEEN) – REVIEW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054E7" w14:textId="77777777" w:rsidR="00CD0237" w:rsidRDefault="00CD0237" w:rsidP="00377B39">
      <w:pPr>
        <w:spacing w:after="0" w:line="240" w:lineRule="auto"/>
      </w:pPr>
      <w:r>
        <w:separator/>
      </w:r>
    </w:p>
  </w:footnote>
  <w:footnote w:type="continuationSeparator" w:id="0">
    <w:p w14:paraId="6062D1FB" w14:textId="77777777" w:rsidR="00CD0237" w:rsidRDefault="00CD0237" w:rsidP="00377B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04EF0" w14:textId="2A3D3CAB" w:rsidR="00377B39" w:rsidRDefault="00377B39" w:rsidP="00377B39">
    <w:pPr>
      <w:pStyle w:val="Header"/>
      <w:jc w:val="center"/>
    </w:pPr>
    <w:r>
      <w:rPr>
        <w:noProof/>
      </w:rPr>
      <w:drawing>
        <wp:inline distT="0" distB="0" distL="0" distR="0" wp14:anchorId="0A4D419E" wp14:editId="3DFF9111">
          <wp:extent cx="2667000" cy="976110"/>
          <wp:effectExtent l="0" t="0" r="0" b="0"/>
          <wp:docPr id="1167336611" name="Picture 2" descr="A green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7336611" name="Picture 2" descr="A green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4925" cy="979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851E5E" w14:textId="51D71EA0" w:rsidR="00377B39" w:rsidRPr="00377B39" w:rsidRDefault="00377B39" w:rsidP="00377B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71E1F"/>
    <w:multiLevelType w:val="hybridMultilevel"/>
    <w:tmpl w:val="A7A6185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CC144E7"/>
    <w:multiLevelType w:val="hybridMultilevel"/>
    <w:tmpl w:val="222433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BDE21EF"/>
    <w:multiLevelType w:val="hybridMultilevel"/>
    <w:tmpl w:val="0B729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F5B91"/>
    <w:multiLevelType w:val="hybridMultilevel"/>
    <w:tmpl w:val="2676F1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D621E"/>
    <w:multiLevelType w:val="hybridMultilevel"/>
    <w:tmpl w:val="BE0A32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69109500">
    <w:abstractNumId w:val="1"/>
  </w:num>
  <w:num w:numId="2" w16cid:durableId="1242980648">
    <w:abstractNumId w:val="0"/>
  </w:num>
  <w:num w:numId="3" w16cid:durableId="244996461">
    <w:abstractNumId w:val="4"/>
  </w:num>
  <w:num w:numId="4" w16cid:durableId="1593782110">
    <w:abstractNumId w:val="2"/>
  </w:num>
  <w:num w:numId="5" w16cid:durableId="12777569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5E"/>
    <w:rsid w:val="00001E61"/>
    <w:rsid w:val="00012749"/>
    <w:rsid w:val="00017300"/>
    <w:rsid w:val="00062164"/>
    <w:rsid w:val="000678B4"/>
    <w:rsid w:val="000D49A6"/>
    <w:rsid w:val="000F4BCA"/>
    <w:rsid w:val="00106FA7"/>
    <w:rsid w:val="00135D7C"/>
    <w:rsid w:val="001711C3"/>
    <w:rsid w:val="00181E26"/>
    <w:rsid w:val="001870D7"/>
    <w:rsid w:val="001B4CC5"/>
    <w:rsid w:val="001B7D16"/>
    <w:rsid w:val="001E7799"/>
    <w:rsid w:val="002228EB"/>
    <w:rsid w:val="00243D3E"/>
    <w:rsid w:val="0025018C"/>
    <w:rsid w:val="00272999"/>
    <w:rsid w:val="00287776"/>
    <w:rsid w:val="002A3617"/>
    <w:rsid w:val="002B6B81"/>
    <w:rsid w:val="002E16FF"/>
    <w:rsid w:val="002E6C2F"/>
    <w:rsid w:val="002F0C84"/>
    <w:rsid w:val="00343AEF"/>
    <w:rsid w:val="00362671"/>
    <w:rsid w:val="00364962"/>
    <w:rsid w:val="00377B39"/>
    <w:rsid w:val="003800B7"/>
    <w:rsid w:val="004050E0"/>
    <w:rsid w:val="00411B45"/>
    <w:rsid w:val="004325A0"/>
    <w:rsid w:val="004334C2"/>
    <w:rsid w:val="00447EB9"/>
    <w:rsid w:val="00461E91"/>
    <w:rsid w:val="004816E2"/>
    <w:rsid w:val="00481FA1"/>
    <w:rsid w:val="0048292D"/>
    <w:rsid w:val="004C31CE"/>
    <w:rsid w:val="004E1763"/>
    <w:rsid w:val="004E3341"/>
    <w:rsid w:val="004E7F82"/>
    <w:rsid w:val="00501AA2"/>
    <w:rsid w:val="00522A06"/>
    <w:rsid w:val="005254AA"/>
    <w:rsid w:val="00534C61"/>
    <w:rsid w:val="00541D3B"/>
    <w:rsid w:val="005B5285"/>
    <w:rsid w:val="005C2E6F"/>
    <w:rsid w:val="005E5FB4"/>
    <w:rsid w:val="00621F06"/>
    <w:rsid w:val="00626FD5"/>
    <w:rsid w:val="00633847"/>
    <w:rsid w:val="006642B0"/>
    <w:rsid w:val="006A5B2C"/>
    <w:rsid w:val="006C0193"/>
    <w:rsid w:val="006E17EC"/>
    <w:rsid w:val="006E3B47"/>
    <w:rsid w:val="00713B06"/>
    <w:rsid w:val="00725EDF"/>
    <w:rsid w:val="00763B3B"/>
    <w:rsid w:val="00782FEF"/>
    <w:rsid w:val="007A2B6B"/>
    <w:rsid w:val="007B14CC"/>
    <w:rsid w:val="007C47B1"/>
    <w:rsid w:val="007D0A17"/>
    <w:rsid w:val="007D1F1E"/>
    <w:rsid w:val="00801420"/>
    <w:rsid w:val="0082415E"/>
    <w:rsid w:val="00832524"/>
    <w:rsid w:val="008509DB"/>
    <w:rsid w:val="00870CA6"/>
    <w:rsid w:val="008762C2"/>
    <w:rsid w:val="008804B3"/>
    <w:rsid w:val="008D0F32"/>
    <w:rsid w:val="008D2759"/>
    <w:rsid w:val="008D40EA"/>
    <w:rsid w:val="008F505F"/>
    <w:rsid w:val="008F6A71"/>
    <w:rsid w:val="00901992"/>
    <w:rsid w:val="00905234"/>
    <w:rsid w:val="0090538D"/>
    <w:rsid w:val="00933087"/>
    <w:rsid w:val="0097104E"/>
    <w:rsid w:val="00990CA6"/>
    <w:rsid w:val="009962C9"/>
    <w:rsid w:val="009A24A0"/>
    <w:rsid w:val="009A74BD"/>
    <w:rsid w:val="009B5FF3"/>
    <w:rsid w:val="009B7497"/>
    <w:rsid w:val="009D2DB8"/>
    <w:rsid w:val="009D62C3"/>
    <w:rsid w:val="009F0761"/>
    <w:rsid w:val="009F16DD"/>
    <w:rsid w:val="00A06668"/>
    <w:rsid w:val="00A26852"/>
    <w:rsid w:val="00A3007E"/>
    <w:rsid w:val="00A30765"/>
    <w:rsid w:val="00A46449"/>
    <w:rsid w:val="00A50BCB"/>
    <w:rsid w:val="00A5739F"/>
    <w:rsid w:val="00A6292E"/>
    <w:rsid w:val="00A91295"/>
    <w:rsid w:val="00A920C6"/>
    <w:rsid w:val="00A929C8"/>
    <w:rsid w:val="00A92D29"/>
    <w:rsid w:val="00AC2669"/>
    <w:rsid w:val="00AC6E6C"/>
    <w:rsid w:val="00AD2236"/>
    <w:rsid w:val="00B167B3"/>
    <w:rsid w:val="00B4065A"/>
    <w:rsid w:val="00B42869"/>
    <w:rsid w:val="00B63A60"/>
    <w:rsid w:val="00B670C4"/>
    <w:rsid w:val="00BA5B3F"/>
    <w:rsid w:val="00BA7DD2"/>
    <w:rsid w:val="00BB35D3"/>
    <w:rsid w:val="00BB57FE"/>
    <w:rsid w:val="00BD1E94"/>
    <w:rsid w:val="00BF3EBD"/>
    <w:rsid w:val="00C64F18"/>
    <w:rsid w:val="00CA7014"/>
    <w:rsid w:val="00CD0237"/>
    <w:rsid w:val="00CD5385"/>
    <w:rsid w:val="00CE6CEE"/>
    <w:rsid w:val="00D03A66"/>
    <w:rsid w:val="00D11364"/>
    <w:rsid w:val="00D13F2E"/>
    <w:rsid w:val="00D247F3"/>
    <w:rsid w:val="00D3419A"/>
    <w:rsid w:val="00D368F2"/>
    <w:rsid w:val="00D42CFF"/>
    <w:rsid w:val="00DE71D0"/>
    <w:rsid w:val="00E06D03"/>
    <w:rsid w:val="00E15DFF"/>
    <w:rsid w:val="00E651F6"/>
    <w:rsid w:val="00E66150"/>
    <w:rsid w:val="00E7066D"/>
    <w:rsid w:val="00E719B2"/>
    <w:rsid w:val="00E925A1"/>
    <w:rsid w:val="00EA1179"/>
    <w:rsid w:val="00EB3174"/>
    <w:rsid w:val="00EF7D06"/>
    <w:rsid w:val="00F003B4"/>
    <w:rsid w:val="00F114A3"/>
    <w:rsid w:val="00F2187B"/>
    <w:rsid w:val="00F32E23"/>
    <w:rsid w:val="00F42286"/>
    <w:rsid w:val="00F84831"/>
    <w:rsid w:val="00FA2CC8"/>
    <w:rsid w:val="00FA7251"/>
    <w:rsid w:val="00FD339D"/>
    <w:rsid w:val="00FD61C8"/>
    <w:rsid w:val="00FE764F"/>
    <w:rsid w:val="00FF9A56"/>
    <w:rsid w:val="02B10C8C"/>
    <w:rsid w:val="05EE15E8"/>
    <w:rsid w:val="0BEDF534"/>
    <w:rsid w:val="0C7EDFEF"/>
    <w:rsid w:val="100EDDD9"/>
    <w:rsid w:val="11CB75F7"/>
    <w:rsid w:val="1410DF23"/>
    <w:rsid w:val="15135B28"/>
    <w:rsid w:val="1A06477F"/>
    <w:rsid w:val="1C26A1D1"/>
    <w:rsid w:val="1C3942D6"/>
    <w:rsid w:val="1E610C03"/>
    <w:rsid w:val="1F39FB64"/>
    <w:rsid w:val="1F4629FC"/>
    <w:rsid w:val="29DC0F9E"/>
    <w:rsid w:val="372EA4BD"/>
    <w:rsid w:val="3AB0C635"/>
    <w:rsid w:val="3C33A239"/>
    <w:rsid w:val="3C837A9C"/>
    <w:rsid w:val="3E24BDC4"/>
    <w:rsid w:val="3E6D7A7A"/>
    <w:rsid w:val="3E735418"/>
    <w:rsid w:val="42EEA0DA"/>
    <w:rsid w:val="444E40CE"/>
    <w:rsid w:val="45CEE528"/>
    <w:rsid w:val="482DA9E7"/>
    <w:rsid w:val="4AF69ABD"/>
    <w:rsid w:val="4C286F7B"/>
    <w:rsid w:val="4CBD09FD"/>
    <w:rsid w:val="4E5479CD"/>
    <w:rsid w:val="51CE6A14"/>
    <w:rsid w:val="59056D9E"/>
    <w:rsid w:val="5A88D6A6"/>
    <w:rsid w:val="5F597570"/>
    <w:rsid w:val="5F96A698"/>
    <w:rsid w:val="6156D666"/>
    <w:rsid w:val="63CDBFBB"/>
    <w:rsid w:val="660933B9"/>
    <w:rsid w:val="6618B64D"/>
    <w:rsid w:val="688B912F"/>
    <w:rsid w:val="68ABFE40"/>
    <w:rsid w:val="6BF76AF4"/>
    <w:rsid w:val="6C80AA33"/>
    <w:rsid w:val="6DB3F5EE"/>
    <w:rsid w:val="6E55D7D2"/>
    <w:rsid w:val="767B1596"/>
    <w:rsid w:val="77F57D7E"/>
    <w:rsid w:val="785395E8"/>
    <w:rsid w:val="7B383016"/>
    <w:rsid w:val="7CC95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0CB02F"/>
  <w15:chartTrackingRefBased/>
  <w15:docId w15:val="{6675A563-42A3-4B09-A8B1-4144142A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4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4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4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4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4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4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4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4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4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4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41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41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41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41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41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41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4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4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4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41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41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41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4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41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415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24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77B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B39"/>
  </w:style>
  <w:style w:type="paragraph" w:styleId="Footer">
    <w:name w:val="footer"/>
    <w:basedOn w:val="Normal"/>
    <w:link w:val="FooterChar"/>
    <w:uiPriority w:val="99"/>
    <w:unhideWhenUsed/>
    <w:rsid w:val="00377B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B39"/>
  </w:style>
  <w:style w:type="character" w:styleId="CommentReference">
    <w:name w:val="annotation reference"/>
    <w:basedOn w:val="DefaultParagraphFont"/>
    <w:uiPriority w:val="99"/>
    <w:semiHidden/>
    <w:unhideWhenUsed/>
    <w:rsid w:val="00CA70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70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70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70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701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A70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3237DBAD40114BBE5F61C1834369F2" ma:contentTypeVersion="18" ma:contentTypeDescription="Create a new document." ma:contentTypeScope="" ma:versionID="20c24d4f5ea40285fd5924a7591ded53">
  <xsd:schema xmlns:xsd="http://www.w3.org/2001/XMLSchema" xmlns:xs="http://www.w3.org/2001/XMLSchema" xmlns:p="http://schemas.microsoft.com/office/2006/metadata/properties" xmlns:ns2="8510eff0-8e7e-45b8-8daa-53bdc8a04a97" xmlns:ns3="ebee9f78-acd7-4653-b5b8-bea42147d290" targetNamespace="http://schemas.microsoft.com/office/2006/metadata/properties" ma:root="true" ma:fieldsID="cacf6843a6abf4a20eece6cc53df379c" ns2:_="" ns3:_="">
    <xsd:import namespace="8510eff0-8e7e-45b8-8daa-53bdc8a04a97"/>
    <xsd:import namespace="ebee9f78-acd7-4653-b5b8-bea42147d2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10eff0-8e7e-45b8-8daa-53bdc8a04a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7915bb5-6055-4b15-8838-6f16ae714b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e9f78-acd7-4653-b5b8-bea42147d29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61e03e9-a8af-4827-a9ba-f2e80214d46d}" ma:internalName="TaxCatchAll" ma:showField="CatchAllData" ma:web="ebee9f78-acd7-4653-b5b8-bea42147d2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e9f78-acd7-4653-b5b8-bea42147d290" xsi:nil="true"/>
    <lcf76f155ced4ddcb4097134ff3c332f xmlns="8510eff0-8e7e-45b8-8daa-53bdc8a04a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8D2DE20-63E9-4902-8534-5EB3808A43A6}"/>
</file>

<file path=customXml/itemProps2.xml><?xml version="1.0" encoding="utf-8"?>
<ds:datastoreItem xmlns:ds="http://schemas.openxmlformats.org/officeDocument/2006/customXml" ds:itemID="{950FE139-955C-4292-A7FF-BA93F82026C8}"/>
</file>

<file path=customXml/itemProps3.xml><?xml version="1.0" encoding="utf-8"?>
<ds:datastoreItem xmlns:ds="http://schemas.openxmlformats.org/officeDocument/2006/customXml" ds:itemID="{43E935CD-2675-443D-A1B2-71F69B9496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1051</Words>
  <Characters>5993</Characters>
  <Application>Microsoft Office Word</Application>
  <DocSecurity>0</DocSecurity>
  <Lines>49</Lines>
  <Paragraphs>14</Paragraphs>
  <ScaleCrop>false</ScaleCrop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Sheppard</dc:creator>
  <cp:keywords/>
  <dc:description/>
  <cp:lastModifiedBy>Emma Colgan-Blair</cp:lastModifiedBy>
  <cp:revision>79</cp:revision>
  <dcterms:created xsi:type="dcterms:W3CDTF">2025-03-03T13:35:00Z</dcterms:created>
  <dcterms:modified xsi:type="dcterms:W3CDTF">2026-06-18T14:05:00Z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0x010100613237DBAD40114BBE5F61C1834369F2</vt:lpwstr>
  </property>
</Properties>
</file>